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065F" w14:textId="3AE8B2DB" w:rsidR="004119D5" w:rsidRPr="00095FFE" w:rsidRDefault="004119D5" w:rsidP="00095FFE">
      <w:pPr>
        <w:tabs>
          <w:tab w:val="left" w:pos="8034"/>
          <w:tab w:val="left" w:pos="8340"/>
        </w:tabs>
        <w:spacing w:line="580" w:lineRule="exact"/>
        <w:rPr>
          <w:rFonts w:eastAsia="黑体" w:cs="黑体" w:hint="eastAsia"/>
          <w:sz w:val="32"/>
          <w:szCs w:val="32"/>
        </w:rPr>
      </w:pPr>
      <w:bookmarkStart w:id="0" w:name="OLE_LINK8"/>
      <w:r w:rsidRPr="00095FFE">
        <w:rPr>
          <w:rFonts w:ascii="黑体" w:eastAsia="黑体" w:hAnsi="黑体" w:cs="黑体" w:hint="eastAsia"/>
          <w:sz w:val="32"/>
          <w:szCs w:val="32"/>
        </w:rPr>
        <w:t>附件2</w:t>
      </w:r>
      <w:bookmarkEnd w:id="0"/>
    </w:p>
    <w:p w14:paraId="4E9F28D1" w14:textId="7DAAAABB" w:rsidR="004119D5" w:rsidRPr="00095FFE" w:rsidRDefault="004119D5" w:rsidP="00095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exact"/>
        <w:jc w:val="center"/>
        <w:rPr>
          <w:rFonts w:eastAsia="方正小标宋简体" w:hint="eastAsia"/>
          <w:spacing w:val="8"/>
          <w:sz w:val="44"/>
          <w:szCs w:val="44"/>
        </w:rPr>
      </w:pPr>
      <w:r w:rsidRPr="007D052B">
        <w:rPr>
          <w:rFonts w:eastAsia="方正小标宋简体" w:hint="eastAsia"/>
          <w:spacing w:val="8"/>
          <w:sz w:val="44"/>
          <w:szCs w:val="44"/>
        </w:rPr>
        <w:t>作品征集和课堂实践案例报送要求</w:t>
      </w:r>
    </w:p>
    <w:p w14:paraId="4AEDBAE2" w14:textId="77777777" w:rsidR="004119D5" w:rsidRPr="007D052B" w:rsidRDefault="004119D5" w:rsidP="00095FFE">
      <w:pPr>
        <w:adjustRightInd w:val="0"/>
        <w:snapToGrid w:val="0"/>
        <w:spacing w:line="580" w:lineRule="exact"/>
        <w:rPr>
          <w:rFonts w:eastAsia="黑体" w:hint="eastAsia"/>
          <w:spacing w:val="8"/>
          <w:sz w:val="32"/>
          <w:szCs w:val="32"/>
        </w:rPr>
      </w:pPr>
      <w:r w:rsidRPr="007D052B">
        <w:rPr>
          <w:rFonts w:eastAsia="黑体" w:hint="eastAsia"/>
          <w:spacing w:val="8"/>
          <w:sz w:val="32"/>
          <w:szCs w:val="32"/>
        </w:rPr>
        <w:t>一、</w:t>
      </w:r>
      <w:r w:rsidRPr="007D052B">
        <w:rPr>
          <w:rFonts w:eastAsia="黑体"/>
          <w:spacing w:val="8"/>
          <w:sz w:val="32"/>
          <w:szCs w:val="32"/>
        </w:rPr>
        <w:t>报送作品</w:t>
      </w:r>
      <w:r w:rsidRPr="007D052B">
        <w:rPr>
          <w:rFonts w:eastAsia="黑体" w:hint="eastAsia"/>
          <w:spacing w:val="8"/>
          <w:sz w:val="32"/>
          <w:szCs w:val="32"/>
        </w:rPr>
        <w:t>相关要求</w:t>
      </w:r>
    </w:p>
    <w:p w14:paraId="1D274B97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4"/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</w:pPr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t>（一）“话廉修德”校园征文</w:t>
      </w:r>
    </w:p>
    <w:p w14:paraId="078BB162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2"/>
        <w:jc w:val="both"/>
        <w:rPr>
          <w:rFonts w:ascii="Times New Roman" w:eastAsia="仿宋_GB2312" w:hAnsi="Times New Roman"/>
          <w:spacing w:val="8"/>
          <w:sz w:val="32"/>
          <w:szCs w:val="32"/>
        </w:rPr>
      </w:pP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征文作品题材以诗歌、散文、随笔、信件等为主，除诗歌外，文章字数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3000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字左右。文件为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doc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或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docx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格式，标题为二号黑体，正文为四号宋体，单</w:t>
      </w:r>
      <w:proofErr w:type="gramStart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倍</w:t>
      </w:r>
      <w:proofErr w:type="gramEnd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行距。</w:t>
      </w:r>
    </w:p>
    <w:p w14:paraId="1520A1B2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4"/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</w:pPr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t>（二）“绘廉铸魂”创意征集</w:t>
      </w:r>
    </w:p>
    <w:p w14:paraId="1FE7D9C5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2"/>
        <w:jc w:val="both"/>
        <w:rPr>
          <w:rFonts w:ascii="Times New Roman" w:eastAsia="仿宋_GB2312" w:hAnsi="Times New Roman"/>
          <w:spacing w:val="8"/>
          <w:sz w:val="32"/>
          <w:szCs w:val="32"/>
        </w:rPr>
      </w:pP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创意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设计作品要求思想积极、创意独特、形式新颖，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具有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较强的辨识度和整体美感，富有艺术感染力和视觉冲击力。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每件作品需附作品名称和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字以内的设计说明，能够清晰表达作品立意内容。作品须为平面图片形式，格式为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jpg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或</w:t>
      </w:r>
      <w:proofErr w:type="spellStart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png</w:t>
      </w:r>
      <w:proofErr w:type="spellEnd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，一件作品图片不超过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4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张，单张图片尺寸为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210mm*290mm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，分辨率为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300dpi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RGB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模式。单张图片大小不超过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20M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。</w:t>
      </w:r>
    </w:p>
    <w:p w14:paraId="1C9A2592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4"/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</w:pPr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t>（三）“视廉正行”视频征集</w:t>
      </w:r>
    </w:p>
    <w:p w14:paraId="60A0250F" w14:textId="22EAAF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2"/>
        <w:jc w:val="both"/>
        <w:rPr>
          <w:rFonts w:ascii="Times New Roman" w:eastAsia="仿宋_GB2312" w:hAnsi="Times New Roman"/>
          <w:spacing w:val="8"/>
          <w:sz w:val="32"/>
          <w:szCs w:val="32"/>
        </w:rPr>
      </w:pP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情景剧、微电影、短视频等作品应以尊重史实和客观实际为基础，构思新颖，内涵丰富、寓意深刻。视频格式为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mp4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格式，像素不超过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1920*1080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，画质清晰，声音清楚，标注字幕。视频时长应在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分钟以内。每部视频作品需附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字左右文字说明，简要介绍创意思路、主要内容、特色亮点等</w:t>
      </w:r>
      <w:r w:rsidR="00095FFE"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。</w:t>
      </w:r>
    </w:p>
    <w:p w14:paraId="7ABA942D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4"/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</w:pPr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t>（四）“树廉风”廉洁文化课、“寻廉脉”廉洁实</w:t>
      </w:r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lastRenderedPageBreak/>
        <w:t>践课、</w:t>
      </w:r>
      <w:bookmarkStart w:id="1" w:name="OLE_LINK12"/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t>“青廉说”廉洁</w:t>
      </w:r>
      <w:proofErr w:type="gramStart"/>
      <w:r w:rsidRPr="00095FFE">
        <w:rPr>
          <w:rFonts w:ascii="楷体_GB2312" w:eastAsia="楷体_GB2312" w:hint="eastAsia"/>
          <w:b/>
          <w:bCs/>
          <w:spacing w:val="8"/>
          <w:kern w:val="0"/>
          <w:sz w:val="32"/>
          <w:szCs w:val="32"/>
        </w:rPr>
        <w:t>微网课</w:t>
      </w:r>
      <w:proofErr w:type="gramEnd"/>
    </w:p>
    <w:bookmarkEnd w:id="1"/>
    <w:p w14:paraId="62D3797B" w14:textId="7777777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2"/>
        <w:jc w:val="both"/>
        <w:rPr>
          <w:rFonts w:ascii="Times New Roman" w:eastAsia="仿宋_GB2312" w:hAnsi="Times New Roman"/>
          <w:spacing w:val="8"/>
          <w:sz w:val="32"/>
          <w:szCs w:val="32"/>
        </w:rPr>
      </w:pP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课堂实践案例可以综合“树廉风”廉洁文化课、“寻廉脉”廉洁实践课、“青廉说”廉洁</w:t>
      </w:r>
      <w:proofErr w:type="gramStart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微网课</w:t>
      </w:r>
      <w:proofErr w:type="gramEnd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多个环节经验做法，也可以重点聚焦其中一个环节实践经验，归纳总结提炼廉洁</w:t>
      </w:r>
      <w:proofErr w:type="gramStart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教育在涵育</w:t>
      </w:r>
      <w:proofErr w:type="gramEnd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师生廉洁素养、促进清朗校园建设、提升</w:t>
      </w:r>
      <w:proofErr w:type="gramStart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思政教育质</w:t>
      </w:r>
      <w:proofErr w:type="gramEnd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效的好思路、好做法、好机制。</w:t>
      </w:r>
    </w:p>
    <w:p w14:paraId="65E85CB1" w14:textId="367A5AC3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2"/>
        <w:jc w:val="both"/>
        <w:rPr>
          <w:rFonts w:ascii="Times New Roman" w:eastAsia="仿宋_GB2312" w:hAnsi="Times New Roman"/>
          <w:spacing w:val="8"/>
          <w:sz w:val="32"/>
          <w:szCs w:val="32"/>
        </w:rPr>
      </w:pP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“树廉风”廉洁文化课和“寻廉脉”廉洁实践课，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每项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案例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需提交《高校廉洁教育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课堂实践案例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申报书》（</w:t>
      </w:r>
      <w:r w:rsidR="00D02900">
        <w:rPr>
          <w:rFonts w:ascii="Times New Roman" w:eastAsia="仿宋_GB2312" w:hAnsi="Times New Roman" w:hint="eastAsia"/>
          <w:spacing w:val="8"/>
          <w:sz w:val="32"/>
          <w:szCs w:val="32"/>
        </w:rPr>
        <w:t>附件</w:t>
      </w:r>
      <w:r w:rsidR="00D02900">
        <w:rPr>
          <w:rFonts w:ascii="Times New Roman" w:eastAsia="仿宋_GB2312" w:hAnsi="Times New Roman" w:hint="eastAsia"/>
          <w:spacing w:val="8"/>
          <w:sz w:val="32"/>
          <w:szCs w:val="32"/>
        </w:rPr>
        <w:t>3</w:t>
      </w:r>
      <w:r w:rsidR="00D02900"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以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单位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名称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+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工作案例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名称命名）、支撑材料一份（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用于网络宣传展示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，照片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5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张，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活动纪实类视频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部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，视频宣传海报不少于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张）。视频应以尊重史实和客观实际为基础，引用得当，出处明确，底蕴深厚，内涵丰富。每部视频作品格式为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mp4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格式，需附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字左右文字说明，简要介绍创意思路、主要内容、特色亮点等。活动纪实类视频，横向拍摄，像素不超过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1920*1080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，时间不超过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分钟。</w:t>
      </w:r>
    </w:p>
    <w:p w14:paraId="1E38D98E" w14:textId="38ECB2B7" w:rsidR="004119D5" w:rsidRPr="00095FFE" w:rsidRDefault="004119D5" w:rsidP="00D02900">
      <w:pPr>
        <w:adjustRightInd w:val="0"/>
        <w:snapToGrid w:val="0"/>
        <w:spacing w:after="0" w:line="580" w:lineRule="exact"/>
        <w:ind w:firstLineChars="200" w:firstLine="672"/>
        <w:jc w:val="both"/>
        <w:rPr>
          <w:rFonts w:ascii="Times New Roman" w:eastAsia="仿宋_GB2312" w:hAnsi="Times New Roman"/>
          <w:spacing w:val="8"/>
          <w:sz w:val="32"/>
          <w:szCs w:val="32"/>
        </w:rPr>
      </w:pP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“青廉说”廉洁</w:t>
      </w:r>
      <w:proofErr w:type="gramStart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微网课</w:t>
      </w:r>
      <w:proofErr w:type="gramEnd"/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，每项作品需提交《高校廉洁教育课堂实践案例申报书》（</w:t>
      </w:r>
      <w:r w:rsidR="00D02900">
        <w:rPr>
          <w:rFonts w:ascii="Times New Roman" w:eastAsia="仿宋_GB2312" w:hAnsi="Times New Roman" w:hint="eastAsia"/>
          <w:spacing w:val="8"/>
          <w:sz w:val="32"/>
          <w:szCs w:val="32"/>
        </w:rPr>
        <w:t>附件</w:t>
      </w:r>
      <w:r w:rsidR="00D02900">
        <w:rPr>
          <w:rFonts w:ascii="Times New Roman" w:eastAsia="仿宋_GB2312" w:hAnsi="Times New Roman" w:hint="eastAsia"/>
          <w:spacing w:val="8"/>
          <w:sz w:val="32"/>
          <w:szCs w:val="32"/>
        </w:rPr>
        <w:t>3</w:t>
      </w:r>
      <w:r w:rsidR="00D02900">
        <w:rPr>
          <w:rFonts w:ascii="Times New Roman" w:eastAsia="仿宋_GB2312" w:hAnsi="Times New Roman" w:hint="eastAsia"/>
          <w:spacing w:val="8"/>
          <w:sz w:val="32"/>
          <w:szCs w:val="32"/>
        </w:rPr>
        <w:t>，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以单位名称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+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工作案例名称命名</w:t>
      </w:r>
      <w:r w:rsidR="00D02900"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）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、支撑材料一份（用于网络宣传展示，照片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5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张，课程视频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部，视频宣传海报不少于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张）。作品应以尊重史实和客观实际为基础，引用得当，出处明确，底蕴深厚，内涵丰富。视频格式为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mp4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格式，竖屏拍摄，像素不超过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1080*1920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，画质清晰，声音清楚，标注字幕。视频时长应在</w:t>
      </w:r>
      <w:r w:rsidRPr="00095FFE">
        <w:rPr>
          <w:rFonts w:ascii="Times New Roman" w:eastAsia="仿宋_GB2312" w:hAnsi="Times New Roman"/>
          <w:spacing w:val="8"/>
          <w:sz w:val="32"/>
          <w:szCs w:val="32"/>
        </w:rPr>
        <w:t>5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分钟以内。每部视频作品需附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200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t>字左右</w:t>
      </w:r>
      <w:r w:rsidRPr="00095FFE">
        <w:rPr>
          <w:rFonts w:ascii="Times New Roman" w:eastAsia="仿宋_GB2312" w:hAnsi="Times New Roman" w:hint="eastAsia"/>
          <w:spacing w:val="8"/>
          <w:sz w:val="32"/>
          <w:szCs w:val="32"/>
        </w:rPr>
        <w:lastRenderedPageBreak/>
        <w:t>文字说明，简要介绍创意思路、主要内容、特色亮点等。</w:t>
      </w:r>
    </w:p>
    <w:p w14:paraId="05FEDB9B" w14:textId="77777777" w:rsidR="004119D5" w:rsidRPr="007D052B" w:rsidRDefault="004119D5" w:rsidP="00645253">
      <w:pPr>
        <w:adjustRightInd w:val="0"/>
        <w:snapToGrid w:val="0"/>
        <w:spacing w:before="160" w:line="580" w:lineRule="exact"/>
        <w:rPr>
          <w:rFonts w:eastAsia="黑体" w:hint="eastAsia"/>
          <w:spacing w:val="8"/>
          <w:sz w:val="32"/>
          <w:szCs w:val="32"/>
        </w:rPr>
      </w:pPr>
      <w:r w:rsidRPr="00CA1C2B">
        <w:rPr>
          <w:rFonts w:eastAsia="黑体" w:hint="eastAsia"/>
          <w:spacing w:val="8"/>
          <w:sz w:val="32"/>
          <w:szCs w:val="32"/>
        </w:rPr>
        <w:t>二</w:t>
      </w:r>
      <w:r w:rsidRPr="007D052B">
        <w:rPr>
          <w:rFonts w:eastAsia="黑体" w:hint="eastAsia"/>
          <w:spacing w:val="8"/>
          <w:sz w:val="32"/>
          <w:szCs w:val="32"/>
        </w:rPr>
        <w:t>、</w:t>
      </w:r>
      <w:r w:rsidRPr="007D052B">
        <w:rPr>
          <w:rFonts w:eastAsia="黑体"/>
          <w:spacing w:val="8"/>
          <w:sz w:val="32"/>
          <w:szCs w:val="32"/>
        </w:rPr>
        <w:t>其他相关要求</w:t>
      </w:r>
    </w:p>
    <w:p w14:paraId="1D3B7392" w14:textId="77777777" w:rsidR="004119D5" w:rsidRPr="007D052B" w:rsidRDefault="004119D5" w:rsidP="00D02900">
      <w:pPr>
        <w:adjustRightInd w:val="0"/>
        <w:snapToGrid w:val="0"/>
        <w:spacing w:after="0" w:line="580" w:lineRule="exact"/>
        <w:ind w:firstLineChars="200" w:firstLine="672"/>
        <w:rPr>
          <w:rFonts w:eastAsia="仿宋_GB2312" w:hint="eastAsia"/>
          <w:spacing w:val="8"/>
          <w:kern w:val="0"/>
          <w:sz w:val="32"/>
          <w:szCs w:val="32"/>
        </w:rPr>
      </w:pPr>
      <w:r w:rsidRPr="007D052B">
        <w:rPr>
          <w:rFonts w:eastAsia="仿宋_GB2312" w:hint="eastAsia"/>
          <w:spacing w:val="8"/>
          <w:kern w:val="0"/>
          <w:sz w:val="32"/>
          <w:szCs w:val="32"/>
        </w:rPr>
        <w:t>（一）</w:t>
      </w:r>
      <w:r w:rsidRPr="007D052B">
        <w:rPr>
          <w:rFonts w:eastAsia="仿宋_GB2312"/>
          <w:spacing w:val="8"/>
          <w:kern w:val="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 w14:paraId="0CCD6C9A" w14:textId="77777777" w:rsidR="004119D5" w:rsidRPr="007D052B" w:rsidRDefault="004119D5" w:rsidP="00D02900">
      <w:pPr>
        <w:adjustRightInd w:val="0"/>
        <w:snapToGrid w:val="0"/>
        <w:spacing w:after="0" w:line="580" w:lineRule="exact"/>
        <w:ind w:firstLineChars="200" w:firstLine="672"/>
        <w:rPr>
          <w:rFonts w:eastAsia="仿宋_GB2312" w:hint="eastAsia"/>
          <w:spacing w:val="8"/>
          <w:kern w:val="0"/>
          <w:sz w:val="32"/>
          <w:szCs w:val="32"/>
        </w:rPr>
      </w:pPr>
      <w:r w:rsidRPr="007D052B">
        <w:rPr>
          <w:rFonts w:eastAsia="仿宋_GB2312" w:hint="eastAsia"/>
          <w:spacing w:val="8"/>
          <w:kern w:val="0"/>
          <w:sz w:val="32"/>
          <w:szCs w:val="32"/>
        </w:rPr>
        <w:t>（二）</w:t>
      </w:r>
      <w:r w:rsidRPr="007D052B">
        <w:rPr>
          <w:rFonts w:eastAsia="仿宋_GB2312"/>
          <w:spacing w:val="8"/>
          <w:kern w:val="0"/>
          <w:sz w:val="32"/>
          <w:szCs w:val="32"/>
        </w:rPr>
        <w:t>作品一经提交，视为作品作者同意将该作品的使用权（包括但不限于基于宣传目的对作品的改编、汇编、互联网传播等）授予高校廉洁</w:t>
      </w:r>
      <w:r w:rsidRPr="007D052B">
        <w:rPr>
          <w:rFonts w:eastAsia="仿宋_GB2312" w:hint="eastAsia"/>
          <w:spacing w:val="8"/>
          <w:kern w:val="0"/>
          <w:sz w:val="32"/>
          <w:szCs w:val="32"/>
        </w:rPr>
        <w:t>教育</w:t>
      </w:r>
      <w:r w:rsidRPr="007D052B">
        <w:rPr>
          <w:rFonts w:eastAsia="仿宋_GB2312"/>
          <w:spacing w:val="8"/>
          <w:kern w:val="0"/>
          <w:sz w:val="32"/>
          <w:szCs w:val="32"/>
        </w:rPr>
        <w:t>系列活动组织单位。对于优秀作品和</w:t>
      </w:r>
      <w:r w:rsidRPr="007D052B">
        <w:rPr>
          <w:rFonts w:eastAsia="仿宋_GB2312" w:hint="eastAsia"/>
          <w:spacing w:val="8"/>
          <w:kern w:val="0"/>
          <w:sz w:val="32"/>
          <w:szCs w:val="32"/>
        </w:rPr>
        <w:t>案例</w:t>
      </w:r>
      <w:r w:rsidRPr="007D052B">
        <w:rPr>
          <w:rFonts w:eastAsia="仿宋_GB2312"/>
          <w:spacing w:val="8"/>
          <w:kern w:val="0"/>
          <w:sz w:val="32"/>
          <w:szCs w:val="32"/>
        </w:rPr>
        <w:t>，</w:t>
      </w:r>
      <w:r w:rsidRPr="007D052B">
        <w:rPr>
          <w:rFonts w:eastAsia="仿宋_GB2312" w:hint="eastAsia"/>
          <w:spacing w:val="8"/>
          <w:kern w:val="0"/>
          <w:sz w:val="32"/>
          <w:szCs w:val="32"/>
        </w:rPr>
        <w:t>组织单位</w:t>
      </w:r>
      <w:r w:rsidRPr="007D052B">
        <w:rPr>
          <w:rFonts w:eastAsia="仿宋_GB2312"/>
          <w:spacing w:val="8"/>
          <w:kern w:val="0"/>
          <w:sz w:val="32"/>
          <w:szCs w:val="32"/>
        </w:rPr>
        <w:t>有权在相关活动和资料中使用（包括</w:t>
      </w:r>
      <w:r w:rsidRPr="007D052B">
        <w:rPr>
          <w:rFonts w:eastAsia="仿宋_GB2312" w:hint="eastAsia"/>
          <w:spacing w:val="8"/>
          <w:kern w:val="0"/>
          <w:sz w:val="32"/>
          <w:szCs w:val="32"/>
        </w:rPr>
        <w:t>刻录</w:t>
      </w:r>
      <w:r w:rsidRPr="007D052B">
        <w:rPr>
          <w:rFonts w:eastAsia="仿宋_GB2312"/>
          <w:spacing w:val="8"/>
          <w:kern w:val="0"/>
          <w:sz w:val="32"/>
          <w:szCs w:val="32"/>
        </w:rPr>
        <w:t>光盘、编辑画册或用于展览、宣传等），不支付作者稿酬，作者享有署名权</w:t>
      </w:r>
      <w:r w:rsidRPr="007D052B">
        <w:rPr>
          <w:rFonts w:eastAsia="仿宋_GB2312" w:hint="eastAsia"/>
          <w:spacing w:val="8"/>
          <w:kern w:val="0"/>
          <w:sz w:val="32"/>
          <w:szCs w:val="32"/>
        </w:rPr>
        <w:t>。</w:t>
      </w:r>
    </w:p>
    <w:p w14:paraId="3FCC0B24" w14:textId="77777777" w:rsidR="004119D5" w:rsidRPr="007D052B" w:rsidRDefault="004119D5" w:rsidP="004119D5">
      <w:pPr>
        <w:adjustRightInd w:val="0"/>
        <w:snapToGrid w:val="0"/>
        <w:spacing w:line="580" w:lineRule="exact"/>
        <w:rPr>
          <w:rFonts w:eastAsia="仿宋_GB2312" w:hint="eastAsia"/>
          <w:sz w:val="32"/>
          <w:szCs w:val="32"/>
        </w:rPr>
      </w:pPr>
    </w:p>
    <w:p w14:paraId="093B4C82" w14:textId="04D29364" w:rsidR="004119D5" w:rsidRPr="005C6A10" w:rsidRDefault="004119D5" w:rsidP="006B7C6D">
      <w:pPr>
        <w:spacing w:line="520" w:lineRule="exact"/>
        <w:rPr>
          <w:rFonts w:ascii="仿宋_GB2312" w:eastAsia="仿宋_GB2312" w:cs="黑体" w:hint="eastAsia"/>
          <w:sz w:val="20"/>
          <w:szCs w:val="20"/>
        </w:rPr>
      </w:pPr>
    </w:p>
    <w:sectPr w:rsidR="004119D5" w:rsidRPr="005C6A10" w:rsidSect="004119D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67AC5" w14:textId="77777777" w:rsidR="006F7586" w:rsidRDefault="006F7586" w:rsidP="00D642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2C212B7" w14:textId="77777777" w:rsidR="006F7586" w:rsidRDefault="006F7586" w:rsidP="00D642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80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381F9BF" w14:textId="073EC65E" w:rsidR="004119D5" w:rsidRPr="004119D5" w:rsidRDefault="004119D5" w:rsidP="004119D5">
        <w:pPr>
          <w:pStyle w:val="af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119D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119D5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119D5"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 w:rsidRPr="004119D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3540" w14:textId="77777777" w:rsidR="006F7586" w:rsidRDefault="006F7586" w:rsidP="00D642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B11E5C0" w14:textId="77777777" w:rsidR="006F7586" w:rsidRDefault="006F7586" w:rsidP="00D642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1"/>
    <w:rsid w:val="00040A09"/>
    <w:rsid w:val="00077FC2"/>
    <w:rsid w:val="00095FFE"/>
    <w:rsid w:val="000A2CEF"/>
    <w:rsid w:val="000A3B31"/>
    <w:rsid w:val="00115396"/>
    <w:rsid w:val="00155801"/>
    <w:rsid w:val="001C6B37"/>
    <w:rsid w:val="00286310"/>
    <w:rsid w:val="002A1E05"/>
    <w:rsid w:val="00344A2C"/>
    <w:rsid w:val="00370424"/>
    <w:rsid w:val="003C6516"/>
    <w:rsid w:val="004119D5"/>
    <w:rsid w:val="004550DB"/>
    <w:rsid w:val="00474CCC"/>
    <w:rsid w:val="00481AA8"/>
    <w:rsid w:val="00483563"/>
    <w:rsid w:val="004D0D88"/>
    <w:rsid w:val="004D6552"/>
    <w:rsid w:val="00530E06"/>
    <w:rsid w:val="005323AB"/>
    <w:rsid w:val="005425F6"/>
    <w:rsid w:val="00582771"/>
    <w:rsid w:val="005A19AD"/>
    <w:rsid w:val="005B3702"/>
    <w:rsid w:val="005B5F8F"/>
    <w:rsid w:val="005C6A10"/>
    <w:rsid w:val="006013DC"/>
    <w:rsid w:val="00645253"/>
    <w:rsid w:val="0066677E"/>
    <w:rsid w:val="00681B67"/>
    <w:rsid w:val="006B7C6D"/>
    <w:rsid w:val="006F7586"/>
    <w:rsid w:val="00783A93"/>
    <w:rsid w:val="007C4EEB"/>
    <w:rsid w:val="007F5CB1"/>
    <w:rsid w:val="00816B6A"/>
    <w:rsid w:val="00891CC5"/>
    <w:rsid w:val="00902C39"/>
    <w:rsid w:val="009677A1"/>
    <w:rsid w:val="009879EF"/>
    <w:rsid w:val="009A5224"/>
    <w:rsid w:val="00A16126"/>
    <w:rsid w:val="00A61C08"/>
    <w:rsid w:val="00A878CE"/>
    <w:rsid w:val="00B147E6"/>
    <w:rsid w:val="00B34DEF"/>
    <w:rsid w:val="00BA1E52"/>
    <w:rsid w:val="00BB0C77"/>
    <w:rsid w:val="00C61B1B"/>
    <w:rsid w:val="00CE6117"/>
    <w:rsid w:val="00CF50E2"/>
    <w:rsid w:val="00D02900"/>
    <w:rsid w:val="00D64293"/>
    <w:rsid w:val="00D91DEC"/>
    <w:rsid w:val="00E76A0A"/>
    <w:rsid w:val="00E76C1C"/>
    <w:rsid w:val="00F61F98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407A7"/>
  <w15:chartTrackingRefBased/>
  <w15:docId w15:val="{48966DA1-B0CD-44E7-A79C-3464A81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A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A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A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A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A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77A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642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642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64293"/>
    <w:rPr>
      <w:sz w:val="18"/>
      <w:szCs w:val="18"/>
    </w:rPr>
  </w:style>
  <w:style w:type="character" w:styleId="af2">
    <w:name w:val="Hyperlink"/>
    <w:basedOn w:val="a0"/>
    <w:uiPriority w:val="99"/>
    <w:unhideWhenUsed/>
    <w:rsid w:val="004119D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119D5"/>
    <w:rPr>
      <w:color w:val="605E5C"/>
      <w:shd w:val="clear" w:color="auto" w:fill="E1DFDD"/>
    </w:rPr>
  </w:style>
  <w:style w:type="paragraph" w:customStyle="1" w:styleId="CharCharChar">
    <w:name w:val="Char Char Char"/>
    <w:basedOn w:val="a"/>
    <w:rsid w:val="004119D5"/>
    <w:pPr>
      <w:spacing w:after="0" w:line="360" w:lineRule="auto"/>
      <w:jc w:val="both"/>
    </w:pPr>
    <w:rPr>
      <w:rFonts w:ascii="Times New Roman" w:eastAsia="宋体" w:hAnsi="Times New Roman" w:cs="Times New Roman"/>
      <w:sz w:val="24"/>
      <w14:ligatures w14:val="none"/>
    </w:rPr>
  </w:style>
  <w:style w:type="paragraph" w:styleId="af4">
    <w:name w:val="Normal (Web)"/>
    <w:basedOn w:val="a"/>
    <w:uiPriority w:val="99"/>
    <w:unhideWhenUsed/>
    <w:rsid w:val="004119D5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5">
    <w:name w:val="Strong"/>
    <w:qFormat/>
    <w:rsid w:val="004119D5"/>
    <w:rPr>
      <w:b/>
      <w:bCs/>
    </w:rPr>
  </w:style>
  <w:style w:type="paragraph" w:styleId="af6">
    <w:name w:val="Body Text"/>
    <w:basedOn w:val="a"/>
    <w:link w:val="af7"/>
    <w:uiPriority w:val="99"/>
    <w:semiHidden/>
    <w:unhideWhenUsed/>
    <w:rsid w:val="00095FFE"/>
    <w:pPr>
      <w:spacing w:after="120"/>
    </w:pPr>
  </w:style>
  <w:style w:type="character" w:customStyle="1" w:styleId="af7">
    <w:name w:val="正文文本 字符"/>
    <w:basedOn w:val="a0"/>
    <w:link w:val="af6"/>
    <w:uiPriority w:val="99"/>
    <w:semiHidden/>
    <w:rsid w:val="00095FFE"/>
  </w:style>
  <w:style w:type="paragraph" w:styleId="af8">
    <w:name w:val="Body Text First Indent"/>
    <w:basedOn w:val="af6"/>
    <w:link w:val="af9"/>
    <w:qFormat/>
    <w:rsid w:val="00095FFE"/>
    <w:pPr>
      <w:spacing w:line="240" w:lineRule="auto"/>
      <w:ind w:firstLineChars="100" w:firstLine="42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af9">
    <w:name w:val="正文文本首行缩进 字符"/>
    <w:basedOn w:val="af7"/>
    <w:link w:val="af8"/>
    <w:rsid w:val="00095FFE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customStyle="1" w:styleId="fontstyle11">
    <w:name w:val="fontstyle11"/>
    <w:basedOn w:val="a0"/>
    <w:qFormat/>
    <w:rsid w:val="00095FFE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663</Characters>
  <Application>Microsoft Office Word</Application>
  <DocSecurity>0</DocSecurity>
  <Lines>82</Lines>
  <Paragraphs>55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宋睿</dc:creator>
  <cp:keywords/>
  <dc:description/>
  <cp:lastModifiedBy>宋睿</cp:lastModifiedBy>
  <cp:revision>3</cp:revision>
  <cp:lastPrinted>2025-07-12T13:45:00Z</cp:lastPrinted>
  <dcterms:created xsi:type="dcterms:W3CDTF">2025-07-17T01:57:00Z</dcterms:created>
  <dcterms:modified xsi:type="dcterms:W3CDTF">2025-07-17T02:01:00Z</dcterms:modified>
</cp:coreProperties>
</file>